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8" w:after="0"/>
        <w:rPr/>
      </w:pPr>
      <w:r>
        <w:rPr>
          <w:rFonts w:cs="Liberation Sans"/>
          <w:sz w:val="14"/>
          <w:szCs w:val="14"/>
        </w:rPr>
        <w:t xml:space="preserve">         </w:t>
      </w:r>
      <w:r>
        <w:rPr/>
        <w:object w:dxaOrig="1053" w:dyaOrig="1586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8.35pt;height:47.25pt;mso-wrap-distance-right:0pt" filled="f" o:ole="">
            <v:imagedata r:id="rId3" o:title=""/>
          </v:shape>
          <o:OLEObject Type="Embed" ProgID="Word.Picture.8" ShapeID="ole_rId2" DrawAspect="Content" ObjectID="_1058560069" r:id="rId2"/>
        </w:object>
      </w:r>
      <w:r>
        <w:rPr>
          <w:rFonts w:cs="Liberation Sans"/>
          <w:sz w:val="14"/>
          <w:szCs w:val="14"/>
        </w:rPr>
        <w:t xml:space="preserve">                                         </w:t>
      </w:r>
      <w:r>
        <w:rPr/>
        <w:drawing>
          <wp:inline distT="0" distB="0" distL="0" distR="0">
            <wp:extent cx="1456690" cy="436880"/>
            <wp:effectExtent l="0" t="0" r="0" b="0"/>
            <wp:docPr id="1" name="Imagen 2" descr="C:\Users\Cristina\AppData\Local\Packages\Microsoft.Windows.Photos_8wekyb3d8bbwe\TempState\ShareServiceTempFolder\logo_corresponsable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C:\Users\Cristina\AppData\Local\Packages\Microsoft.Windows.Photos_8wekyb3d8bbwe\TempState\ShareServiceTempFolder\logo_corresponsables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ans"/>
          <w:sz w:val="14"/>
          <w:szCs w:val="14"/>
        </w:rPr>
        <w:t xml:space="preserve">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3618865</wp:posOffset>
            </wp:positionH>
            <wp:positionV relativeFrom="paragraph">
              <wp:posOffset>231775</wp:posOffset>
            </wp:positionV>
            <wp:extent cx="1708785" cy="30162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ans"/>
          <w:sz w:val="14"/>
          <w:szCs w:val="14"/>
          <w:lang w:val="es-ES" w:eastAsia="es-ES" w:bidi="ar-SA"/>
        </w:rPr>
        <w:t xml:space="preserve">           </w:t>
      </w:r>
    </w:p>
    <w:p>
      <w:pPr>
        <w:pStyle w:val="Normal"/>
        <w:spacing w:before="28" w:after="0"/>
        <w:rPr/>
      </w:pPr>
      <w:r>
        <w:rPr>
          <w:rFonts w:cs="Liberation Sans"/>
          <w:b/>
          <w:sz w:val="12"/>
          <w:szCs w:val="12"/>
        </w:rPr>
        <w:t xml:space="preserve">CONCELLO DE BOQUEIXÓN         </w:t>
      </w:r>
    </w:p>
    <w:p>
      <w:pPr>
        <w:pStyle w:val="Normal"/>
        <w:spacing w:before="28" w:after="0"/>
        <w:rPr/>
      </w:pPr>
      <w:r>
        <w:rPr/>
      </w:r>
    </w:p>
    <w:p>
      <w:pPr>
        <w:pStyle w:val="Normal"/>
        <w:spacing w:before="28" w:after="0"/>
        <w:jc w:val="center"/>
        <w:rPr/>
      </w:pPr>
      <w:r>
        <w:rPr>
          <w:rFonts w:cs="Liberation Sans"/>
          <w:b/>
          <w:sz w:val="18"/>
          <w:szCs w:val="18"/>
        </w:rPr>
        <w:t>SOLICITUDE DE INSCRICIÓN NO PROGRAMA VERÁN ACTIVO 2025</w:t>
      </w:r>
    </w:p>
    <w:p>
      <w:pPr>
        <w:pStyle w:val="Normal"/>
        <w:spacing w:before="28" w:after="0"/>
        <w:rPr>
          <w:rFonts w:cs="Liberation Sans"/>
          <w:sz w:val="20"/>
          <w:szCs w:val="20"/>
        </w:rPr>
      </w:pPr>
      <w:r>
        <w:rPr>
          <w:rFonts w:cs="Liberation Sans"/>
          <w:sz w:val="20"/>
          <w:szCs w:val="20"/>
        </w:rPr>
      </w:r>
    </w:p>
    <w:p>
      <w:pPr>
        <w:pStyle w:val="ListParagraph"/>
        <w:spacing w:before="11" w:after="0"/>
        <w:ind w:hanging="361" w:left="0"/>
        <w:rPr/>
      </w:pPr>
      <w:r>
        <w:rPr>
          <w:rFonts w:cs="Liberation Sans" w:ascii="Liberation Sans" w:hAnsi="Liberation Sans"/>
          <w:b/>
          <w:sz w:val="18"/>
          <w:szCs w:val="18"/>
        </w:rPr>
        <w:t xml:space="preserve">Datos da/o menor </w:t>
      </w:r>
    </w:p>
    <w:p>
      <w:pPr>
        <w:pStyle w:val="TableParagraph"/>
        <w:tabs>
          <w:tab w:val="clear" w:pos="708"/>
          <w:tab w:val="left" w:pos="1210" w:leader="none"/>
        </w:tabs>
        <w:spacing w:lineRule="auto" w:line="240" w:before="28" w:after="0"/>
        <w:ind w:left="0"/>
        <w:rPr/>
      </w:pPr>
      <w:r>
        <w:rPr>
          <w:rFonts w:cs="Liberation Sans" w:ascii="Liberation Sans" w:hAnsi="Liberation Sans"/>
          <w:sz w:val="18"/>
          <w:szCs w:val="18"/>
          <w:lang w:val="gl-ES"/>
        </w:rPr>
        <w:tab/>
      </w:r>
    </w:p>
    <w:tbl>
      <w:tblPr>
        <w:tblW w:w="9498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8930"/>
      </w:tblGrid>
      <w:tr>
        <w:trPr>
          <w:trHeight w:val="484" w:hRule="atLeast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Nome  e apelidos</w:t>
            </w:r>
          </w:p>
        </w:tc>
      </w:tr>
      <w:tr>
        <w:trPr>
          <w:trHeight w:val="499" w:hRule="atLeast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Data de nacemento</w:t>
            </w:r>
          </w:p>
        </w:tc>
      </w:tr>
      <w:tr>
        <w:trPr>
          <w:trHeight w:val="499" w:hRule="atLeast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Domicilio:</w:t>
            </w:r>
          </w:p>
        </w:tc>
      </w:tr>
      <w:tr>
        <w:trPr>
          <w:trHeight w:val="499" w:hRule="atLeast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Enfermidade/discapacidade (imprescindible presentar informe médico actualizado)</w:t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 xml:space="preserve"> </w:t>
            </w: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Sabe nadar</w:t>
            </w:r>
          </w:p>
          <w:p>
            <w:pPr>
              <w:pStyle w:val="TableParagraph"/>
              <w:spacing w:lineRule="auto" w:line="240" w:before="28" w:after="0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 xml:space="preserve"> </w:t>
            </w: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Non sabe nadar</w:t>
            </w:r>
          </w:p>
          <w:p>
            <w:pPr>
              <w:pStyle w:val="TableParagraph"/>
              <w:spacing w:lineRule="auto" w:line="240" w:before="28" w:after="0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 xml:space="preserve">Está interesada/do no servizo de comedor. </w:t>
            </w:r>
          </w:p>
          <w:p>
            <w:pPr>
              <w:pStyle w:val="Normal"/>
              <w:spacing w:before="0" w:after="0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Non está interesada no servizo de comedor</w:t>
            </w:r>
          </w:p>
          <w:p>
            <w:pPr>
              <w:pStyle w:val="Normal"/>
              <w:spacing w:before="28" w:after="0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Observacións</w:t>
            </w:r>
          </w:p>
          <w:p>
            <w:pPr>
              <w:pStyle w:val="TableParagraph"/>
              <w:spacing w:lineRule="auto" w:line="240" w:before="28" w:after="0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</w:tbl>
    <w:p>
      <w:pPr>
        <w:pStyle w:val="ListParagraph"/>
        <w:spacing w:before="28" w:after="0"/>
        <w:ind w:hanging="361" w:left="0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p>
      <w:pPr>
        <w:pStyle w:val="Normal"/>
        <w:spacing w:before="28" w:after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spacing w:before="28" w:after="0"/>
        <w:ind w:hanging="361" w:left="0"/>
        <w:rPr/>
      </w:pPr>
      <w:r>
        <w:rPr>
          <w:rFonts w:cs="Liberation Sans" w:ascii="Liberation Sans" w:hAnsi="Liberation Sans"/>
          <w:b/>
          <w:sz w:val="18"/>
          <w:szCs w:val="18"/>
        </w:rPr>
        <w:t>Datos proxenitores / titores legais</w:t>
      </w:r>
    </w:p>
    <w:p>
      <w:pPr>
        <w:pStyle w:val="ListParagraph"/>
        <w:spacing w:before="28" w:after="0"/>
        <w:rPr>
          <w:rFonts w:ascii="Liberation Sans" w:hAnsi="Liberation Sans" w:cs="Liberation Sans"/>
          <w:b/>
          <w:sz w:val="18"/>
          <w:szCs w:val="18"/>
        </w:rPr>
      </w:pPr>
      <w:r>
        <w:rPr>
          <w:rFonts w:cs="Liberation Sans" w:ascii="Liberation Sans" w:hAnsi="Liberation Sans"/>
          <w:b/>
          <w:sz w:val="18"/>
          <w:szCs w:val="18"/>
        </w:rPr>
      </w:r>
    </w:p>
    <w:tbl>
      <w:tblPr>
        <w:tblpPr w:vertAnchor="text" w:horzAnchor="margin" w:tblpXSpec="center" w:leftFromText="180" w:rightFromText="180" w:tblpY="22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67"/>
        <w:gridCol w:w="1879"/>
        <w:gridCol w:w="4017"/>
      </w:tblGrid>
      <w:tr>
        <w:trPr>
          <w:trHeight w:val="578" w:hRule="exact"/>
        </w:trPr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Nome e apelidos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DNI</w:t>
            </w:r>
          </w:p>
        </w:tc>
      </w:tr>
      <w:tr>
        <w:trPr>
          <w:trHeight w:val="563" w:hRule="exact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Dirección</w:t>
            </w:r>
          </w:p>
        </w:tc>
      </w:tr>
      <w:tr>
        <w:trPr>
          <w:trHeight w:val="563" w:hRule="exact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Correo electrónico</w:t>
            </w:r>
          </w:p>
        </w:tc>
      </w:tr>
      <w:tr>
        <w:trPr>
          <w:trHeight w:val="563" w:hRule="exact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Teléfono de contacto 1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Teléfono de contacto 2</w:t>
            </w:r>
          </w:p>
        </w:tc>
      </w:tr>
    </w:tbl>
    <w:p>
      <w:pPr>
        <w:pStyle w:val="ListParagraph"/>
        <w:spacing w:before="28" w:after="0"/>
        <w:rPr/>
      </w:pPr>
      <w:r/>
      <w:r>
        <w:rPr>
          <w:rFonts w:cs="Liberation Sans" w:ascii="Liberation Sans" w:hAnsi="Liberation Sans"/>
          <w:b/>
          <w:sz w:val="18"/>
          <w:szCs w:val="18"/>
        </w:rPr>
        <w:t xml:space="preserve"> </w:t>
      </w:r>
    </w:p>
    <w:p>
      <w:pPr>
        <w:pStyle w:val="Normal"/>
        <w:spacing w:before="28" w:after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spacing w:before="28" w:after="0"/>
        <w:ind w:hanging="361" w:left="0"/>
        <w:rPr/>
      </w:pPr>
      <w:r>
        <w:rPr>
          <w:rFonts w:cs="Liberation Sans" w:ascii="Liberation Sans" w:hAnsi="Liberation Sans"/>
          <w:b/>
          <w:sz w:val="18"/>
          <w:szCs w:val="18"/>
        </w:rPr>
        <w:t xml:space="preserve">Quendas </w:t>
      </w:r>
    </w:p>
    <w:p>
      <w:pPr>
        <w:pStyle w:val="ListParagraph"/>
        <w:spacing w:before="28" w:after="0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tbl>
      <w:tblPr>
        <w:tblW w:w="9498" w:type="dxa"/>
        <w:jc w:val="left"/>
        <w:tblInd w:w="-4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8930"/>
      </w:tblGrid>
      <w:tr>
        <w:trPr>
          <w:trHeight w:val="26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28" w:after="0"/>
              <w:rPr/>
            </w:pPr>
            <w:r>
              <w:rPr>
                <w:rFonts w:cs="Liberation Sans"/>
                <w:sz w:val="18"/>
                <w:szCs w:val="18"/>
              </w:rPr>
              <w:t xml:space="preserve"> </w:t>
            </w:r>
            <w:r>
              <w:rPr>
                <w:rFonts w:cs="Liberation Sans"/>
                <w:sz w:val="18"/>
                <w:szCs w:val="18"/>
              </w:rPr>
              <w:t>Primeira quenda: do 23 ao 30 de xuño.</w:t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375" w:leader="none"/>
                <w:tab w:val="right" w:pos="9606" w:leader="none"/>
              </w:tabs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375" w:leader="none"/>
                <w:tab w:val="right" w:pos="9606" w:leader="none"/>
              </w:tabs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Segunda quenda: do 1 ao 15 de xullo.</w:t>
            </w:r>
          </w:p>
        </w:tc>
      </w:tr>
      <w:tr>
        <w:trPr>
          <w:trHeight w:val="27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Terceira quenda: do 16 ao 31 de xullo.</w:t>
            </w:r>
          </w:p>
        </w:tc>
      </w:tr>
      <w:tr>
        <w:trPr>
          <w:trHeight w:val="29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Cuarta quenda: do 1 ao 15 de agosto.</w:t>
            </w:r>
          </w:p>
        </w:tc>
      </w:tr>
      <w:tr>
        <w:trPr>
          <w:trHeight w:val="2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Quinta quenda: do 16 ao 31 de agosto .</w:t>
            </w:r>
          </w:p>
        </w:tc>
      </w:tr>
      <w:tr>
        <w:trPr>
          <w:trHeight w:val="2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Sexta quenda: do 1 ao 5 de setembro .</w:t>
            </w:r>
          </w:p>
        </w:tc>
      </w:tr>
      <w:tr>
        <w:trPr>
          <w:trHeight w:val="26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Semanas (Adxudicaranse no caso de quedar prazas vacantes no grupo de idade correspondente)</w:t>
            </w:r>
          </w:p>
        </w:tc>
      </w:tr>
      <w:tr>
        <w:trPr>
          <w:trHeight w:val="2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6" w:before="28" w:after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8" w:after="0"/>
              <w:ind w:left="0"/>
              <w:rPr/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Días soltos (Adxudicaranse no caso de quedar prazas vacantes no grupo de idade correspondente)</w:t>
            </w:r>
          </w:p>
        </w:tc>
      </w:tr>
    </w:tbl>
    <w:p>
      <w:pPr>
        <w:pStyle w:val="NormalWeb"/>
        <w:spacing w:before="28" w:after="0"/>
        <w:jc w:val="both"/>
        <w:rPr>
          <w:rFonts w:ascii="Liberation Sans" w:hAnsi="Liberation Sans" w:cs="Liberation Sans"/>
          <w:b/>
          <w:sz w:val="18"/>
          <w:szCs w:val="18"/>
        </w:rPr>
      </w:pPr>
      <w:r>
        <w:rPr>
          <w:rFonts w:cs="Liberation Sans" w:ascii="Liberation Sans" w:hAnsi="Liberation Sans"/>
          <w:b/>
          <w:sz w:val="18"/>
          <w:szCs w:val="18"/>
        </w:rPr>
      </w:r>
    </w:p>
    <w:p>
      <w:pPr>
        <w:pStyle w:val="NormalWeb"/>
        <w:spacing w:before="28" w:after="0"/>
        <w:jc w:val="both"/>
        <w:rPr/>
      </w:pPr>
      <w:r>
        <w:rPr>
          <w:rFonts w:cs="Liberation Sans" w:ascii="Liberation Sans" w:hAnsi="Liberation Sans"/>
          <w:b/>
          <w:sz w:val="18"/>
          <w:szCs w:val="18"/>
        </w:rPr>
        <w:t xml:space="preserve">+ Concilia </w:t>
      </w:r>
    </w:p>
    <w:tbl>
      <w:tblPr>
        <w:tblW w:w="9493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3789"/>
        <w:gridCol w:w="465"/>
        <w:gridCol w:w="4388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/>
            </w:pPr>
            <w:r>
              <w:rPr>
                <w:rFonts w:cs="Liberation Sans"/>
                <w:kern w:val="0"/>
                <w:sz w:val="18"/>
                <w:szCs w:val="18"/>
                <w:lang w:eastAsia="es-ES"/>
              </w:rPr>
              <w:t>De 8:00 a 09:00 horas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/>
            </w:pPr>
            <w:r>
              <w:rPr>
                <w:rFonts w:cs="Liberation Sans"/>
                <w:kern w:val="0"/>
                <w:sz w:val="18"/>
                <w:szCs w:val="18"/>
                <w:lang w:eastAsia="es-ES"/>
              </w:rPr>
              <w:t>De 14:00 a 15:00 horas</w:t>
            </w:r>
          </w:p>
        </w:tc>
      </w:tr>
      <w:tr>
        <w:trPr>
          <w:trHeight w:val="547" w:hRule="atLeast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/>
            </w:pPr>
            <w:r>
              <w:rPr>
                <w:sz w:val="18"/>
                <w:szCs w:val="18"/>
              </w:rPr>
              <w:t>Observacións</w:t>
            </w:r>
          </w:p>
        </w:tc>
      </w:tr>
    </w:tbl>
    <w:p>
      <w:pPr>
        <w:pStyle w:val="NormalWeb"/>
        <w:spacing w:before="28" w:after="0"/>
        <w:jc w:val="both"/>
        <w:rPr>
          <w:rFonts w:ascii="Liberation Sans" w:hAnsi="Liberation Sans" w:cs="Liberation Sans"/>
          <w:b/>
          <w:sz w:val="18"/>
          <w:szCs w:val="18"/>
        </w:rPr>
      </w:pPr>
      <w:r>
        <w:rPr>
          <w:rFonts w:cs="Liberation Sans" w:ascii="Liberation Sans" w:hAnsi="Liberation Sans"/>
          <w:b/>
          <w:sz w:val="18"/>
          <w:szCs w:val="18"/>
        </w:rPr>
      </w:r>
    </w:p>
    <w:p>
      <w:pPr>
        <w:pStyle w:val="NormalWeb"/>
        <w:spacing w:before="28" w:after="0"/>
        <w:jc w:val="both"/>
        <w:rPr/>
      </w:pPr>
      <w:r>
        <w:rPr>
          <w:rFonts w:cs="Liberation Sans" w:ascii="Liberation Sans" w:hAnsi="Liberation Sans"/>
          <w:b/>
          <w:sz w:val="18"/>
          <w:szCs w:val="18"/>
        </w:rPr>
        <w:t>Prezos</w:t>
      </w:r>
      <w:r>
        <w:rPr>
          <w:rFonts w:cs="Liberation Sans" w:ascii="Liberation Sans" w:hAnsi="Liberation Sans"/>
          <w:sz w:val="18"/>
          <w:szCs w:val="18"/>
        </w:rPr>
        <w:t xml:space="preserve"> </w:t>
      </w:r>
    </w:p>
    <w:tbl>
      <w:tblPr>
        <w:tblW w:w="9215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8"/>
        <w:gridCol w:w="1439"/>
        <w:gridCol w:w="1441"/>
        <w:gridCol w:w="1442"/>
        <w:gridCol w:w="1442"/>
        <w:gridCol w:w="1692"/>
      </w:tblGrid>
      <w:tr>
        <w:trPr>
          <w:trHeight w:val="349" w:hRule="atLeast"/>
        </w:trPr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center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Prezos actividade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8" w:after="0"/>
              <w:jc w:val="center"/>
              <w:rPr>
                <w:rFonts w:cs="Liberation Sans"/>
                <w:b/>
                <w:sz w:val="18"/>
                <w:szCs w:val="18"/>
              </w:rPr>
            </w:pPr>
            <w:r>
              <w:rPr>
                <w:rFonts w:cs="Liberation Sans"/>
                <w:b/>
                <w:sz w:val="18"/>
                <w:szCs w:val="18"/>
              </w:rPr>
            </w:r>
          </w:p>
        </w:tc>
        <w:tc>
          <w:tcPr>
            <w:tcW w:w="1442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28" w:after="0"/>
              <w:jc w:val="center"/>
              <w:rPr>
                <w:rFonts w:cs="Liberation Sans"/>
                <w:b/>
                <w:sz w:val="18"/>
                <w:szCs w:val="18"/>
              </w:rPr>
            </w:pPr>
            <w:r>
              <w:rPr>
                <w:rFonts w:cs="Liberation Sans"/>
                <w:b/>
                <w:sz w:val="18"/>
                <w:szCs w:val="18"/>
              </w:rPr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center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+ Concilia: prezo hora</w:t>
            </w:r>
          </w:p>
        </w:tc>
      </w:tr>
      <w:tr>
        <w:trPr>
          <w:trHeight w:val="237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Semana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25,00 €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Semana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5,00 €</w:t>
            </w:r>
          </w:p>
        </w:tc>
      </w:tr>
      <w:tr>
        <w:trPr>
          <w:trHeight w:val="283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Quincena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50,00 €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Quincena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10,00 €</w:t>
            </w:r>
          </w:p>
        </w:tc>
      </w:tr>
      <w:tr>
        <w:trPr>
          <w:trHeight w:val="273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Mes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100,00€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Mes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15,00 €</w:t>
            </w:r>
          </w:p>
        </w:tc>
      </w:tr>
      <w:tr>
        <w:trPr>
          <w:trHeight w:val="276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Días soltos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7,00 €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Días soltos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2,00 €</w:t>
            </w:r>
          </w:p>
        </w:tc>
      </w:tr>
    </w:tbl>
    <w:p>
      <w:pPr>
        <w:pStyle w:val="ListParagraph"/>
        <w:spacing w:lineRule="auto" w:line="360" w:before="28" w:after="0"/>
        <w:ind w:hanging="363" w:left="0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p>
      <w:pPr>
        <w:pStyle w:val="Normal"/>
        <w:spacing w:before="28" w:after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spacing w:lineRule="auto" w:line="360" w:before="28" w:after="0"/>
        <w:ind w:hanging="363" w:left="0"/>
        <w:rPr/>
      </w:pPr>
      <w:r>
        <w:rPr>
          <w:rFonts w:cs="Liberation Sans" w:ascii="Liberation Sans" w:hAnsi="Liberation Sans"/>
          <w:b/>
          <w:sz w:val="18"/>
          <w:szCs w:val="18"/>
        </w:rPr>
        <w:t>Bonificacións</w:t>
      </w:r>
    </w:p>
    <w:tbl>
      <w:tblPr>
        <w:tblW w:w="9215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8"/>
        <w:gridCol w:w="6604"/>
        <w:gridCol w:w="1903"/>
      </w:tblGrid>
      <w:tr>
        <w:trPr/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rPr/>
            </w:pPr>
            <w:r>
              <w:rPr>
                <w:rFonts w:cs="Liberation Sans"/>
                <w:b/>
                <w:sz w:val="16"/>
                <w:szCs w:val="16"/>
              </w:rPr>
              <w:t>Supostos de bonificación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rPr/>
            </w:pPr>
            <w:r>
              <w:rPr>
                <w:rFonts w:cs="Liberation Sans"/>
                <w:b/>
                <w:sz w:val="16"/>
                <w:szCs w:val="16"/>
              </w:rPr>
              <w:t>Porcentaxe de bonificación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8" w:after="0"/>
              <w:jc w:val="both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Supostos de emerxencia social ou outra situación valorada tecnicamente polo Departamento de Servizos Sociais/Centro de Información á Muller. </w:t>
            </w: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jc w:val="both"/>
              <w:rPr/>
            </w:pPr>
            <w:r>
              <w:rPr>
                <w:rFonts w:cs="Liberation Sans"/>
                <w:sz w:val="16"/>
                <w:szCs w:val="16"/>
              </w:rPr>
              <w:t>100 %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right="57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con ingresos que non superen o IPREM: 600,00 € / mes</w:t>
            </w: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. 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jc w:val="both"/>
              <w:rPr/>
            </w:pPr>
            <w:r>
              <w:rPr>
                <w:rFonts w:cs="Liberation Sans"/>
                <w:sz w:val="16"/>
                <w:szCs w:val="16"/>
              </w:rPr>
              <w:t>100 %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right="57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e familias numerosas con ingresos que non superen en 2  veces o IPREM: 1.200,00 € / mes</w:t>
            </w: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; 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jc w:val="both"/>
              <w:rPr/>
            </w:pPr>
            <w:r>
              <w:rPr>
                <w:rFonts w:cs="Liberation Sans"/>
                <w:sz w:val="16"/>
                <w:szCs w:val="16"/>
              </w:rPr>
              <w:t>75 %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e familias numerosas con ingresos que non superen en 3  veces o IPREM : 1.800,00 € / mes</w:t>
            </w: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; *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28" w:after="0"/>
              <w:jc w:val="both"/>
              <w:rPr/>
            </w:pPr>
            <w:r>
              <w:rPr>
                <w:rFonts w:cs="Liberation Sans"/>
                <w:sz w:val="16"/>
                <w:szCs w:val="16"/>
              </w:rPr>
              <w:t>50 %</w:t>
            </w:r>
          </w:p>
        </w:tc>
      </w:tr>
      <w:tr>
        <w:trPr/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jc w:val="both"/>
              <w:rPr/>
            </w:pP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*  </w:t>
            </w: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2º membro da unidade familiar matriculado no mesmo período de tempo.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jc w:val="both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25 %</w:t>
            </w:r>
          </w:p>
        </w:tc>
      </w:tr>
      <w:tr>
        <w:trPr/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jc w:val="both"/>
              <w:rPr/>
            </w:pPr>
            <w:r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*  </w:t>
            </w: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3º e sucesivos membros da unidade familiar matriculados no mesmo período de tempo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jc w:val="both"/>
              <w:rPr/>
            </w:pP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50%</w:t>
            </w:r>
          </w:p>
        </w:tc>
      </w:tr>
      <w:tr>
        <w:trPr/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28" w:after="0"/>
              <w:ind w:left="57" w:right="57"/>
              <w:jc w:val="both"/>
              <w:rPr/>
            </w:pPr>
            <w:r>
              <w:rPr>
                <w:rFonts w:eastAsia="Times New Roman" w:cs="Liberation Sans"/>
                <w:b/>
                <w:color w:val="000000"/>
                <w:sz w:val="16"/>
                <w:szCs w:val="16"/>
                <w:lang w:eastAsia="gl-ES"/>
              </w:rPr>
              <w:t>*</w:t>
            </w:r>
            <w:r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 Para aplicar esta bonificación é requisito que a base impoñible do IRPF da unidade familiar sexa menor que o triplo do IPREM (tributación individual, media) ou que o séxtuplo do IPREM (tributación conxunta).</w:t>
            </w:r>
          </w:p>
        </w:tc>
      </w:tr>
    </w:tbl>
    <w:p>
      <w:pPr>
        <w:pStyle w:val="Normal"/>
        <w:spacing w:before="28" w:after="0"/>
        <w:rPr>
          <w:lang w:bidi="ar-SA"/>
        </w:rPr>
      </w:pPr>
      <w:r>
        <w:rPr>
          <w:lang w:bidi="ar-SA"/>
        </w:rPr>
      </w:r>
    </w:p>
    <w:p>
      <w:pPr>
        <w:pStyle w:val="ListParagraph"/>
        <w:numPr>
          <w:ilvl w:val="0"/>
          <w:numId w:val="1"/>
        </w:numPr>
        <w:spacing w:before="28" w:after="0"/>
        <w:jc w:val="both"/>
        <w:rPr/>
      </w:pPr>
      <w:r>
        <w:rPr>
          <w:rFonts w:cs="Liberation Sans" w:ascii="Liberation Sans" w:hAnsi="Liberation Sans"/>
          <w:sz w:val="18"/>
          <w:szCs w:val="18"/>
        </w:rPr>
        <w:t>Cálculo IRPF (renda 2023): base impoñible xeral (recadro 435) + base impoñible de aforro (recadro 460)  dividido entre 12 meses.</w:t>
      </w:r>
    </w:p>
    <w:p>
      <w:pPr>
        <w:pStyle w:val="Normal"/>
        <w:spacing w:before="28" w:after="0"/>
        <w:rPr>
          <w:lang w:val="es-ES" w:bidi="ar-SA"/>
        </w:rPr>
      </w:pPr>
      <w:r>
        <w:rPr>
          <w:lang w:val="es-ES" w:bidi="ar-SA"/>
        </w:rPr>
      </w:r>
    </w:p>
    <w:p>
      <w:pPr>
        <w:pStyle w:val="Normal"/>
        <w:spacing w:before="28" w:after="0"/>
        <w:rPr/>
      </w:pPr>
      <w:r>
        <w:rPr>
          <w:rFonts w:cs="Liberation Sans"/>
          <w:b/>
          <w:sz w:val="18"/>
          <w:szCs w:val="18"/>
        </w:rPr>
        <w:t xml:space="preserve">Documentación obrigatoria </w:t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ListParagraph"/>
        <w:widowControl w:val="false"/>
        <w:tabs>
          <w:tab w:val="clear" w:pos="708"/>
          <w:tab w:val="left" w:pos="878" w:leader="none"/>
        </w:tabs>
        <w:spacing w:before="28" w:after="0"/>
        <w:ind w:hanging="709" w:left="709"/>
        <w:jc w:val="both"/>
        <w:rPr/>
      </w:pPr>
      <w:r>
        <w:fldChar w:fldCharType="begin">
          <w:ffData>
            <w:name w:val="Marcar10"/>
            <w:enabled/>
            <w:calcOnExit w:val="0"/>
            <w:checkBox>
              <w:sizeAuto/>
            </w:checkBox>
          </w:ffData>
        </w:fldChar>
      </w:r>
      <w:r>
        <w:rPr>
          <w:sz w:val="18"/>
          <w:kern w:val="2"/>
          <w:szCs w:val="18"/>
          <w:rFonts w:cs="Liberation Sans" w:ascii="Liberation Sans" w:hAnsi="Liberation Sans"/>
        </w:rPr>
        <w:instrText xml:space="preserve"> FORMCHECKBOX </w:instrText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separate"/>
      </w:r>
      <w:bookmarkStart w:id="0" w:name="Marcar10"/>
      <w:bookmarkStart w:id="1" w:name="Marcar10"/>
      <w:bookmarkEnd w:id="1"/>
      <w:r>
        <w:rPr>
          <w:rFonts w:cs="Liberation Sans" w:ascii="Liberation Sans" w:hAnsi="Liberation Sans"/>
          <w:kern w:val="2"/>
          <w:sz w:val="18"/>
          <w:szCs w:val="18"/>
        </w:rPr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end"/>
      </w:r>
      <w:r>
        <w:rPr>
          <w:rFonts w:cs="Liberation Sans" w:ascii="Liberation Sans" w:hAnsi="Liberation Sans"/>
          <w:kern w:val="2"/>
          <w:sz w:val="18"/>
          <w:szCs w:val="18"/>
        </w:rPr>
        <w:tab/>
        <w:t>Declaración do IRPF do ano 2023 ou xustificante acreditativo de non ter que presentala, salvo que dita declaración fose presentada no ano en curso, respecto doutras actividades de conciliación.</w:t>
      </w:r>
    </w:p>
    <w:p>
      <w:pPr>
        <w:pStyle w:val="ListParagraph"/>
        <w:widowControl w:val="false"/>
        <w:tabs>
          <w:tab w:val="clear" w:pos="708"/>
          <w:tab w:val="left" w:pos="878" w:leader="none"/>
        </w:tabs>
        <w:spacing w:before="28" w:after="0"/>
        <w:ind w:hanging="709" w:left="709"/>
        <w:jc w:val="both"/>
        <w:rPr/>
      </w:pPr>
      <w:r>
        <w:fldChar w:fldCharType="begin">
          <w:ffData>
            <w:name w:val="Marcar11"/>
            <w:enabled/>
            <w:calcOnExit w:val="0"/>
            <w:checkBox>
              <w:sizeAuto/>
            </w:checkBox>
          </w:ffData>
        </w:fldChar>
      </w:r>
      <w:r>
        <w:rPr>
          <w:sz w:val="18"/>
          <w:kern w:val="2"/>
          <w:szCs w:val="18"/>
          <w:rFonts w:cs="Liberation Sans" w:ascii="Liberation Sans" w:hAnsi="Liberation Sans"/>
        </w:rPr>
        <w:instrText xml:space="preserve"> FORMCHECKBOX </w:instrText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separate"/>
      </w:r>
      <w:bookmarkStart w:id="2" w:name="Marcar11"/>
      <w:bookmarkStart w:id="3" w:name="Marcar11"/>
      <w:bookmarkEnd w:id="3"/>
      <w:r>
        <w:rPr>
          <w:rFonts w:cs="Liberation Sans" w:ascii="Liberation Sans" w:hAnsi="Liberation Sans"/>
          <w:kern w:val="2"/>
          <w:sz w:val="18"/>
          <w:szCs w:val="18"/>
        </w:rPr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end"/>
      </w:r>
      <w:r>
        <w:rPr>
          <w:rFonts w:cs="Liberation Sans" w:ascii="Liberation Sans" w:hAnsi="Liberation Sans"/>
          <w:kern w:val="2"/>
          <w:sz w:val="18"/>
          <w:szCs w:val="18"/>
        </w:rPr>
        <w:tab/>
        <w:t>Documento acreditativo de familia numerosa/familia monoparental/ familia vítima de violencia de xénero (se é o caso)</w:t>
      </w:r>
    </w:p>
    <w:p>
      <w:pPr>
        <w:pStyle w:val="ListParagraph"/>
        <w:widowControl w:val="false"/>
        <w:tabs>
          <w:tab w:val="clear" w:pos="708"/>
          <w:tab w:val="left" w:pos="878" w:leader="none"/>
        </w:tabs>
        <w:spacing w:before="28" w:after="0"/>
        <w:ind w:hanging="709" w:left="709"/>
        <w:jc w:val="both"/>
        <w:rPr/>
      </w:pPr>
      <w:r>
        <w:fldChar w:fldCharType="begin">
          <w:ffData>
            <w:name w:val="Marcar15"/>
            <w:enabled/>
            <w:calcOnExit w:val="0"/>
            <w:checkBox>
              <w:sizeAuto/>
            </w:checkBox>
          </w:ffData>
        </w:fldChar>
      </w:r>
      <w:r>
        <w:rPr>
          <w:sz w:val="18"/>
          <w:kern w:val="2"/>
          <w:szCs w:val="18"/>
          <w:rFonts w:cs="Liberation Sans" w:ascii="Liberation Sans" w:hAnsi="Liberation Sans"/>
        </w:rPr>
        <w:instrText xml:space="preserve"> FORMCHECKBOX </w:instrText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separate"/>
      </w:r>
      <w:bookmarkStart w:id="4" w:name="Marcar15"/>
      <w:bookmarkStart w:id="5" w:name="Marcar15"/>
      <w:bookmarkEnd w:id="5"/>
      <w:r>
        <w:rPr>
          <w:rFonts w:cs="Liberation Sans" w:ascii="Liberation Sans" w:hAnsi="Liberation Sans"/>
          <w:kern w:val="2"/>
          <w:sz w:val="18"/>
          <w:szCs w:val="18"/>
        </w:rPr>
      </w:r>
      <w:r>
        <w:rPr>
          <w:sz w:val="18"/>
          <w:kern w:val="2"/>
          <w:szCs w:val="18"/>
          <w:rFonts w:cs="Liberation Sans" w:ascii="Liberation Sans" w:hAnsi="Liberation Sans"/>
        </w:rPr>
        <w:fldChar w:fldCharType="end"/>
      </w:r>
      <w:r>
        <w:rPr>
          <w:rFonts w:cs="Liberation Sans" w:ascii="Liberation Sans" w:hAnsi="Liberation Sans"/>
          <w:kern w:val="2"/>
          <w:sz w:val="18"/>
          <w:szCs w:val="18"/>
        </w:rPr>
        <w:tab/>
        <w:t>DNI</w:t>
      </w:r>
    </w:p>
    <w:p>
      <w:pPr>
        <w:pStyle w:val="ListParagraph"/>
        <w:spacing w:before="28" w:after="0"/>
        <w:jc w:val="both"/>
        <w:rPr>
          <w:rFonts w:ascii="Liberation Sans" w:hAnsi="Liberation Sans" w:cs="Liberation Sans"/>
          <w:b/>
          <w:sz w:val="20"/>
          <w:szCs w:val="20"/>
          <w:lang w:val="gl-ES"/>
        </w:rPr>
      </w:pPr>
      <w:r>
        <w:rPr>
          <w:rFonts w:cs="Liberation Sans" w:ascii="Liberation Sans" w:hAnsi="Liberation Sans"/>
          <w:b/>
          <w:sz w:val="20"/>
          <w:szCs w:val="20"/>
          <w:lang w:val="gl-ES"/>
        </w:rPr>
      </w:r>
    </w:p>
    <w:p>
      <w:pPr>
        <w:pStyle w:val="Normal"/>
        <w:spacing w:before="28" w:after="0"/>
        <w:rPr>
          <w:lang w:bidi="ar-SA"/>
        </w:rPr>
      </w:pPr>
      <w:r>
        <w:rPr>
          <w:lang w:bidi="ar-SA"/>
        </w:rPr>
      </w:r>
    </w:p>
    <w:p>
      <w:pPr>
        <w:pStyle w:val="Normal"/>
        <w:spacing w:before="28" w:after="0"/>
        <w:rPr/>
      </w:pPr>
      <w:r>
        <w:rPr>
          <w:rFonts w:cs="Liberation Sans"/>
          <w:b/>
          <w:sz w:val="18"/>
          <w:szCs w:val="18"/>
        </w:rPr>
        <w:t>Importe a aboar</w:t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tbl>
      <w:tblPr>
        <w:tblW w:w="8550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89"/>
        <w:gridCol w:w="2218"/>
        <w:gridCol w:w="3943"/>
      </w:tblGrid>
      <w:tr>
        <w:trPr>
          <w:trHeight w:val="547" w:hRule="atLeast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Importe da quenda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Importe + concilia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TOTAL( coas bonificacións no seu caso)</w:t>
            </w:r>
          </w:p>
        </w:tc>
      </w:tr>
      <w:tr>
        <w:trPr>
          <w:trHeight w:val="472" w:hRule="atLeast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</w:tr>
      <w:tr>
        <w:trPr>
          <w:trHeight w:val="499" w:hRule="atLeast"/>
        </w:trPr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/>
            </w:pPr>
            <w:r>
              <w:rPr>
                <w:rFonts w:cs="Liberation Sans"/>
                <w:sz w:val="18"/>
                <w:szCs w:val="18"/>
              </w:rPr>
              <w:t xml:space="preserve">Núm. conta bancaria do concello </w:t>
            </w:r>
            <w:r>
              <w:rPr>
                <w:rFonts w:cs="Liberation Sans"/>
                <w:sz w:val="18"/>
                <w:szCs w:val="18"/>
              </w:rPr>
              <w:t xml:space="preserve">: </w:t>
            </w:r>
            <w:r>
              <w:rPr>
                <w:rFonts w:cs="Liberation Sans"/>
                <w:b/>
                <w:bCs/>
                <w:sz w:val="18"/>
                <w:szCs w:val="18"/>
              </w:rPr>
              <w:t>ABANCA ES68 2080 0320 2531 1000 0666</w:t>
            </w:r>
          </w:p>
          <w:p>
            <w:pPr>
              <w:pStyle w:val="Normal"/>
              <w:spacing w:before="28" w:after="0"/>
              <w:rPr/>
            </w:pPr>
            <w:r>
              <w:rPr>
                <w:rFonts w:cs="Liberation Sans"/>
                <w:sz w:val="18"/>
                <w:szCs w:val="18"/>
              </w:rPr>
              <w:t>Poñer en concepto: datos participante e quenda correspondente</w:t>
            </w:r>
          </w:p>
        </w:tc>
      </w:tr>
    </w:tbl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  <w:t xml:space="preserve">AUTORIZO ás seguintes persoas maiores de idade a recoller ao neno/a na actividade </w:t>
      </w:r>
    </w:p>
    <w:p>
      <w:pPr>
        <w:pStyle w:val="Normal"/>
        <w:spacing w:before="28" w:after="0"/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</w:r>
    </w:p>
    <w:tbl>
      <w:tblPr>
        <w:tblpPr w:vertAnchor="text" w:horzAnchor="margin" w:tblpXSpec="center" w:leftFromText="180" w:rightFromText="180" w:tblpY="73"/>
        <w:tblW w:w="935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34"/>
        <w:gridCol w:w="2272"/>
        <w:gridCol w:w="1145"/>
      </w:tblGrid>
      <w:tr>
        <w:trPr>
          <w:trHeight w:val="251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Nome e apelidos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DNI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9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  <w:t>Parentesco</w:t>
            </w:r>
          </w:p>
        </w:tc>
      </w:tr>
      <w:tr>
        <w:trPr>
          <w:trHeight w:val="307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  <w:tr>
        <w:trPr>
          <w:trHeight w:val="251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  <w:tr>
        <w:trPr>
          <w:trHeight w:val="251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cs="Liberation Sans" w:ascii="Liberation Sans" w:hAnsi="Liberation Sans"/>
                <w:sz w:val="18"/>
                <w:szCs w:val="18"/>
                <w:lang w:val="gl-ES"/>
              </w:rPr>
            </w:r>
          </w:p>
        </w:tc>
      </w:tr>
    </w:tbl>
    <w:p>
      <w:pPr>
        <w:pStyle w:val="ListParagraph"/>
        <w:spacing w:before="28" w:after="0"/>
        <w:ind w:hanging="361" w:left="0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p>
      <w:pPr>
        <w:pStyle w:val="Normal"/>
        <w:spacing w:before="28" w:after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spacing w:before="28" w:after="0"/>
        <w:ind w:hanging="361" w:left="0"/>
        <w:rPr/>
      </w:pPr>
      <w:r>
        <w:rPr>
          <w:rFonts w:cs="Liberation Sans" w:ascii="Liberation Sans" w:hAnsi="Liberation Sans"/>
          <w:b/>
          <w:sz w:val="20"/>
          <w:szCs w:val="20"/>
        </w:rPr>
        <w:t>SINALAR, de ser o caso</w:t>
      </w:r>
    </w:p>
    <w:p>
      <w:pPr>
        <w:pStyle w:val="ListParagraph"/>
        <w:spacing w:before="28" w:after="0"/>
        <w:ind w:hanging="361" w:left="0"/>
        <w:rPr>
          <w:rFonts w:ascii="Liberation Sans" w:hAnsi="Liberation Sans" w:cs="Liberation Sans"/>
          <w:b/>
          <w:sz w:val="20"/>
          <w:szCs w:val="20"/>
        </w:rPr>
      </w:pPr>
      <w:r>
        <w:rPr>
          <w:rFonts w:cs="Liberation Sans" w:ascii="Liberation Sans" w:hAnsi="Liberation Sans"/>
          <w:b/>
          <w:sz w:val="20"/>
          <w:szCs w:val="20"/>
        </w:rPr>
      </w:r>
    </w:p>
    <w:tbl>
      <w:tblPr>
        <w:tblW w:w="9215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8790"/>
      </w:tblGrid>
      <w:tr>
        <w:trPr>
          <w:trHeight w:val="422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ao Concello de Boqueixón á comprobar os datos no padrón municipal</w:t>
            </w:r>
          </w:p>
        </w:tc>
      </w:tr>
      <w:tr>
        <w:trPr>
          <w:trHeight w:val="556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ao Concello de Boqueixón a ceder os datos do/a neno/a á empresa de monitores correspondente para a correcta organización do servizo</w:t>
            </w:r>
          </w:p>
          <w:p>
            <w:pPr>
              <w:pStyle w:val="NormalWeb"/>
              <w:suppressAutoHyphens w:val="false"/>
              <w:spacing w:lineRule="auto" w:line="240" w:before="28" w:after="0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</w:r>
          </w:p>
        </w:tc>
      </w:tr>
      <w:tr>
        <w:trPr>
          <w:trHeight w:val="416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 xml:space="preserve">AUTORIZO 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>ao meu fillo/a a participar nas saídas programadas fóra  das instalacións das actividades</w:t>
            </w:r>
          </w:p>
        </w:tc>
      </w:tr>
      <w:tr>
        <w:trPr>
          <w:trHeight w:val="442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á  administración de medicamentos, no caso de ser necesario</w:t>
            </w:r>
          </w:p>
        </w:tc>
      </w:tr>
      <w:tr>
        <w:trPr>
          <w:trHeight w:val="428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ao traslado do neno/a ante unha emerxencia</w:t>
            </w:r>
          </w:p>
        </w:tc>
      </w:tr>
      <w:tr>
        <w:trPr>
          <w:trHeight w:val="783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ao Concello de Boqueixón para que realice a captación de fotografías, gravación de imaxes e/o rexistro de son da actividade organizada polo concello, no que apareza o/a neno/a, antedito/a, ben a título individual ou formando parte dun grupo.</w:t>
            </w:r>
          </w:p>
        </w:tc>
      </w:tr>
      <w:tr>
        <w:trPr>
          <w:trHeight w:val="773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0"/>
              <w:rPr>
                <w:rFonts w:cs="Liberation Sans"/>
                <w:sz w:val="18"/>
                <w:szCs w:val="18"/>
              </w:rPr>
            </w:pPr>
            <w:r>
              <w:rPr>
                <w:rFonts w:cs="Liberation Sans"/>
                <w:sz w:val="18"/>
                <w:szCs w:val="18"/>
              </w:rPr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uppressAutoHyphens w:val="false"/>
              <w:spacing w:lineRule="auto" w:line="240" w:before="28" w:after="0"/>
              <w:jc w:val="both"/>
              <w:rPr/>
            </w:pPr>
            <w:r>
              <w:rPr>
                <w:rFonts w:cs="Liberation Sans" w:ascii="Liberation Sans" w:hAnsi="Liberation Sans"/>
                <w:b/>
                <w:kern w:val="0"/>
                <w:sz w:val="18"/>
                <w:szCs w:val="18"/>
                <w:lang w:eastAsia="es-ES" w:bidi="ar-SA"/>
              </w:rPr>
              <w:t>NON AUTORIZO</w:t>
            </w:r>
            <w:r>
              <w:rPr>
                <w:rFonts w:cs="Liberation Sans" w:ascii="Liberation Sans" w:hAnsi="Liberation Sans"/>
                <w:kern w:val="0"/>
                <w:sz w:val="18"/>
                <w:szCs w:val="18"/>
                <w:lang w:eastAsia="es-ES" w:bidi="ar-SA"/>
              </w:rPr>
              <w:t xml:space="preserve"> ao ao Concello de Boqueixón para que realice a captación de fotografías,  gravación de imaxes e/o rexistro de son da actividade organizada polo concello, no que apareza o/a neno/a, antedito/a, ben a título individual ou formando parte dun grupo.</w:t>
            </w:r>
          </w:p>
        </w:tc>
      </w:tr>
    </w:tbl>
    <w:p>
      <w:pPr>
        <w:pStyle w:val="Normal"/>
        <w:spacing w:before="28" w:after="0"/>
        <w:jc w:val="both"/>
        <w:rPr>
          <w:rFonts w:cs="Liberation Sans"/>
          <w:sz w:val="20"/>
          <w:szCs w:val="20"/>
        </w:rPr>
      </w:pPr>
      <w:r>
        <w:rPr>
          <w:rFonts w:cs="Liberation Sans"/>
          <w:sz w:val="20"/>
          <w:szCs w:val="20"/>
        </w:rPr>
      </w:r>
    </w:p>
    <w:p>
      <w:pPr>
        <w:pStyle w:val="Normal"/>
        <w:spacing w:before="28" w:after="0"/>
        <w:jc w:val="both"/>
        <w:rPr/>
      </w:pPr>
      <w:r>
        <w:rPr>
          <w:rFonts w:cs="Liberation Sans"/>
          <w:sz w:val="20"/>
          <w:szCs w:val="20"/>
        </w:rPr>
        <w:t>(*) As imaxes e sons destinaranse á súa difusión a través de calquera medio de comunicación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>
      <w:pPr>
        <w:pStyle w:val="Normal"/>
        <w:spacing w:before="28" w:after="0"/>
        <w:jc w:val="both"/>
        <w:rPr>
          <w:rFonts w:cs="Liberation Sans"/>
          <w:sz w:val="20"/>
          <w:szCs w:val="20"/>
        </w:rPr>
      </w:pPr>
      <w:r>
        <w:rPr>
          <w:rFonts w:cs="Liberation Sans"/>
          <w:sz w:val="20"/>
          <w:szCs w:val="20"/>
        </w:rPr>
      </w:r>
    </w:p>
    <w:p>
      <w:pPr>
        <w:pStyle w:val="Normal"/>
        <w:spacing w:before="28" w:after="0"/>
        <w:jc w:val="both"/>
        <w:rPr/>
      </w:pPr>
      <w:r>
        <w:rPr>
          <w:rFonts w:cs="Liberation Sans"/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p>
      <w:pPr>
        <w:pStyle w:val="Normal"/>
        <w:spacing w:before="28" w:after="0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0" w:after="0"/>
        <w:jc w:val="center"/>
        <w:rPr/>
      </w:pPr>
      <w:r>
        <w:rPr>
          <w:rFonts w:cs="Liberation Sans"/>
          <w:sz w:val="18"/>
          <w:szCs w:val="18"/>
        </w:rPr>
        <w:t>Boqueixón ______  de ___________________  de 2025</w:t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jc w:val="center"/>
        <w:rPr>
          <w:rFonts w:cs="Liberation Sans"/>
          <w:sz w:val="18"/>
          <w:szCs w:val="18"/>
        </w:rPr>
      </w:pPr>
      <w:r>
        <w:rPr>
          <w:rFonts w:cs="Liberation Sans"/>
          <w:sz w:val="18"/>
          <w:szCs w:val="18"/>
        </w:rPr>
      </w:r>
    </w:p>
    <w:p>
      <w:pPr>
        <w:pStyle w:val="Normal"/>
        <w:spacing w:before="28" w:after="0"/>
        <w:rPr/>
      </w:pPr>
      <w:r>
        <w:rPr>
          <w:rFonts w:cs="Liberation Sans"/>
          <w:sz w:val="20"/>
          <w:szCs w:val="20"/>
        </w:rPr>
        <w:t>Asdo.</w:t>
      </w:r>
    </w:p>
    <w:p>
      <w:pPr>
        <w:pStyle w:val="Normal"/>
        <w:spacing w:before="28" w:after="0"/>
        <w:jc w:val="center"/>
        <w:rPr/>
      </w:pPr>
      <w:r>
        <w:rPr>
          <w:rFonts w:cs="Liberation Sans"/>
          <w:b/>
        </w:rPr>
        <w:t>SR. ALCALDE –PRESIDENTE DO CONCELLO DE BOQUEIXÓN</w:t>
      </w:r>
    </w:p>
    <w:p>
      <w:pPr>
        <w:pStyle w:val="Normal"/>
        <w:spacing w:before="28" w:after="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1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6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180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ans" w:hAnsi="Liberation Sans" w:eastAsia="DejaVu Sans" w:cs="Lohit Hindi"/>
      <w:color w:val="auto"/>
      <w:kern w:val="2"/>
      <w:sz w:val="21"/>
      <w:szCs w:val="24"/>
      <w:lang w:val="gl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e56180"/>
    <w:rPr>
      <w:rFonts w:ascii="Tahoma" w:hAnsi="Tahoma" w:eastAsia="DejaVu Sans" w:cs="Mangal"/>
      <w:kern w:val="2"/>
      <w:sz w:val="16"/>
      <w:szCs w:val="14"/>
      <w:lang w:val="gl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56180"/>
    <w:pPr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next w:val="Normal"/>
    <w:uiPriority w:val="99"/>
    <w:unhideWhenUsed/>
    <w:qFormat/>
    <w:rsid w:val="00e56180"/>
    <w:pPr>
      <w:widowControl/>
      <w:spacing w:lineRule="auto" w:line="276" w:before="100" w:after="142"/>
    </w:pPr>
    <w:rPr>
      <w:rFonts w:ascii="Times New Roman" w:hAnsi="Times New Roman" w:eastAsia="Times New Roman" w:cs="Times New Roman"/>
      <w:sz w:val="24"/>
    </w:rPr>
  </w:style>
  <w:style w:type="paragraph" w:styleId="ListParagraph">
    <w:name w:val="List Paragraph"/>
    <w:basedOn w:val="Normal"/>
    <w:next w:val="Normal"/>
    <w:uiPriority w:val="1"/>
    <w:qFormat/>
    <w:rsid w:val="00e56180"/>
    <w:pPr>
      <w:widowControl/>
      <w:suppressAutoHyphens w:val="false"/>
      <w:ind w:hanging="361" w:left="877"/>
    </w:pPr>
    <w:rPr>
      <w:rFonts w:ascii="Carlito" w:hAnsi="Carlito" w:eastAsia="Carlito" w:cs="Carlito"/>
      <w:kern w:val="0"/>
      <w:sz w:val="22"/>
      <w:szCs w:val="22"/>
      <w:lang w:val="es-ES" w:bidi="ar-SA"/>
    </w:rPr>
  </w:style>
  <w:style w:type="paragraph" w:styleId="TableParagraph" w:customStyle="1">
    <w:name w:val="Table Paragraph"/>
    <w:basedOn w:val="Normal"/>
    <w:next w:val="Normal"/>
    <w:uiPriority w:val="1"/>
    <w:qFormat/>
    <w:rsid w:val="00e56180"/>
    <w:pPr>
      <w:widowControl/>
      <w:suppressAutoHyphens w:val="false"/>
      <w:spacing w:lineRule="exact" w:line="265"/>
      <w:ind w:left="107"/>
    </w:pPr>
    <w:rPr>
      <w:rFonts w:ascii="Carlito" w:hAnsi="Carlito" w:eastAsia="Carlito" w:cs="Carlito"/>
      <w:kern w:val="0"/>
      <w:sz w:val="22"/>
      <w:szCs w:val="22"/>
      <w:lang w:val="es-ES" w:bidi="ar-SA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LibreOffice/24.2.5.2$Windows_X86_64 LibreOffice_project/bffef4ea93e59bebbeaf7f431bb02b1a39ee8a59</Application>
  <AppVersion>15.0000</AppVersion>
  <Pages>3</Pages>
  <Words>763</Words>
  <Characters>3988</Characters>
  <CharactersWithSpaces>4753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2024-01-31T11:02:00Z</dcterms:created>
  <dc:creator>Cristina</dc:creator>
  <dc:description/>
  <dc:language>es-ES</dc:language>
  <cp:lastModifiedBy/>
  <cp:lastPrinted>2024-05-16T11:42:00Z</cp:lastPrinted>
  <dcterms:modified xsi:type="dcterms:W3CDTF">2025-05-20T08:41:14Z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